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821" w:firstLine="0"/>
        <w:jc w:val="center"/>
        <w:rPr>
          <w:rFonts w:ascii="Calibri" w:cs="Calibri" w:eastAsia="Calibri" w:hAnsi="Calibri"/>
        </w:rPr>
      </w:pPr>
      <w:r w:rsidDel="00000000" w:rsidR="00000000" w:rsidRPr="00000000">
        <w:rPr>
          <w:rFonts w:ascii="Calibri" w:cs="Calibri" w:eastAsia="Calibri" w:hAnsi="Calibri"/>
          <w:b w:val="1"/>
          <w:sz w:val="32"/>
          <w:szCs w:val="32"/>
        </w:rPr>
        <w:drawing>
          <wp:inline distB="114300" distT="114300" distL="114300" distR="114300">
            <wp:extent cx="3129896" cy="1014413"/>
            <wp:effectExtent b="0" l="0" r="0" t="0"/>
            <wp:docPr id="22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29896" cy="1014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59" w:lineRule="auto"/>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Licensed Outpatient Therapist Job Description</w:t>
      </w:r>
      <w:r w:rsidDel="00000000" w:rsidR="00000000" w:rsidRPr="00000000">
        <w:rPr>
          <w:rtl w:val="0"/>
        </w:rPr>
      </w:r>
    </w:p>
    <w:p w:rsidR="00000000" w:rsidDel="00000000" w:rsidP="00000000" w:rsidRDefault="00000000" w:rsidRPr="00000000" w14:paraId="00000003">
      <w:pPr>
        <w:pageBreakBefore w:val="0"/>
        <w:spacing w:after="0" w:line="259" w:lineRule="auto"/>
        <w:ind w:left="786" w:firstLine="0"/>
        <w:jc w:val="cente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951.0" w:type="dxa"/>
        <w:jc w:val="left"/>
        <w:tblInd w:w="720.0" w:type="dxa"/>
        <w:tblLayout w:type="fixed"/>
        <w:tblLook w:val="0400"/>
      </w:tblPr>
      <w:tblGrid>
        <w:gridCol w:w="5850"/>
        <w:gridCol w:w="3101"/>
        <w:tblGridChange w:id="0">
          <w:tblGrid>
            <w:gridCol w:w="5850"/>
            <w:gridCol w:w="3101"/>
          </w:tblGrid>
        </w:tblGridChange>
      </w:tblGrid>
      <w:tr>
        <w:trPr>
          <w:cantSplit w:val="0"/>
          <w:trHeight w:val="117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tabs>
                <w:tab w:val="center" w:leader="none" w:pos="2893"/>
              </w:tabs>
              <w:spacing w:after="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Position:</w:t>
            </w:r>
            <w:r w:rsidDel="00000000" w:rsidR="00000000" w:rsidRPr="00000000">
              <w:rPr>
                <w:rFonts w:ascii="Calibri" w:cs="Calibri" w:eastAsia="Calibri" w:hAnsi="Calibri"/>
                <w:b w:val="1"/>
                <w:u w:val="none"/>
                <w:rtl w:val="0"/>
              </w:rPr>
              <w:t xml:space="preserve"> </w:t>
            </w:r>
            <w:r w:rsidDel="00000000" w:rsidR="00000000" w:rsidRPr="00000000">
              <w:rPr>
                <w:rFonts w:ascii="Calibri" w:cs="Calibri" w:eastAsia="Calibri" w:hAnsi="Calibri"/>
                <w:rtl w:val="0"/>
              </w:rPr>
              <w:t xml:space="preserve">Licensed Outpatient Therapist </w:t>
            </w:r>
          </w:p>
          <w:p w:rsidR="00000000" w:rsidDel="00000000" w:rsidP="00000000" w:rsidRDefault="00000000" w:rsidRPr="00000000" w14:paraId="00000005">
            <w:pPr>
              <w:spacing w:after="17"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Department:</w:t>
            </w:r>
            <w:r w:rsidDel="00000000" w:rsidR="00000000" w:rsidRPr="00000000">
              <w:rPr>
                <w:rFonts w:ascii="Calibri" w:cs="Calibri" w:eastAsia="Calibri" w:hAnsi="Calibri"/>
                <w:b w:val="1"/>
                <w:u w:val="none"/>
                <w:rtl w:val="0"/>
              </w:rPr>
              <w:t xml:space="preserve"> </w:t>
            </w:r>
            <w:r w:rsidDel="00000000" w:rsidR="00000000" w:rsidRPr="00000000">
              <w:rPr>
                <w:rFonts w:ascii="Calibri" w:cs="Calibri" w:eastAsia="Calibri" w:hAnsi="Calibri"/>
                <w:rtl w:val="0"/>
              </w:rPr>
              <w:t xml:space="preserve">Clinical </w:t>
            </w:r>
          </w:p>
          <w:p w:rsidR="00000000" w:rsidDel="00000000" w:rsidP="00000000" w:rsidRDefault="00000000" w:rsidRPr="00000000" w14:paraId="00000007">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Reports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Clinical Supervisor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after="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Classification: </w:t>
            </w:r>
            <w:r w:rsidDel="00000000" w:rsidR="00000000" w:rsidRPr="00000000">
              <w:rPr>
                <w:rFonts w:ascii="Calibri" w:cs="Calibri" w:eastAsia="Calibri" w:hAnsi="Calibri"/>
                <w:rtl w:val="0"/>
              </w:rPr>
              <w:t xml:space="preserve">Non-exempt</w:t>
            </w:r>
          </w:p>
          <w:p w:rsidR="00000000" w:rsidDel="00000000" w:rsidP="00000000" w:rsidRDefault="00000000" w:rsidRPr="00000000" w14:paraId="0000000A">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after="0" w:line="259"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Status: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Full time (25 hours of Clinical Work + 5 hours of Administrative Work each workweek) </w:t>
            </w:r>
          </w:p>
        </w:tc>
      </w:tr>
    </w:tbl>
    <w:p w:rsidR="00000000" w:rsidDel="00000000" w:rsidP="00000000" w:rsidRDefault="00000000" w:rsidRPr="00000000" w14:paraId="0000000C">
      <w:pPr>
        <w:pageBreakBefore w:val="0"/>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spacing w:after="74" w:line="259" w:lineRule="auto"/>
        <w:ind w:left="720" w:right="-6" w:firstLine="0"/>
        <w:rPr>
          <w:rFonts w:ascii="Calibri" w:cs="Calibri" w:eastAsia="Calibri" w:hAnsi="Calibri"/>
        </w:rPr>
      </w:pPr>
      <w:r w:rsidDel="00000000" w:rsidR="00000000" w:rsidRPr="00000000">
        <w:rPr>
          <w:rFonts w:ascii="Calibri" w:cs="Calibri" w:eastAsia="Calibri" w:hAnsi="Calibri"/>
          <w:sz w:val="22"/>
          <w:szCs w:val="22"/>
        </w:rPr>
        <mc:AlternateContent>
          <mc:Choice Requires="wpg">
            <w:drawing>
              <wp:inline distB="0" distT="0" distL="0" distR="0">
                <wp:extent cx="5943600" cy="19050"/>
                <wp:effectExtent b="0" l="0" r="0" t="0"/>
                <wp:docPr id="2219" name=""/>
                <a:graphic>
                  <a:graphicData uri="http://schemas.microsoft.com/office/word/2010/wordprocessingGroup">
                    <wpg:wgp>
                      <wpg:cNvGrpSpPr/>
                      <wpg:grpSpPr>
                        <a:xfrm>
                          <a:off x="2374200" y="3770475"/>
                          <a:ext cx="5943600" cy="19050"/>
                          <a:chOff x="2374200" y="3770475"/>
                          <a:chExt cx="5943600" cy="19050"/>
                        </a:xfrm>
                      </wpg:grpSpPr>
                      <wpg:grpSp>
                        <wpg:cNvGrpSpPr/>
                        <wpg:grpSpPr>
                          <a:xfrm>
                            <a:off x="2374200" y="3770475"/>
                            <a:ext cx="5943600" cy="19050"/>
                            <a:chOff x="2374200" y="3770475"/>
                            <a:chExt cx="5943600" cy="19050"/>
                          </a:xfrm>
                        </wpg:grpSpPr>
                        <wps:wsp>
                          <wps:cNvSpPr/>
                          <wps:cNvPr id="3" name="Shape 3"/>
                          <wps:spPr>
                            <a:xfrm>
                              <a:off x="2374200" y="3770475"/>
                              <a:ext cx="59436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200" y="3770475"/>
                              <a:ext cx="5943600" cy="19050"/>
                              <a:chOff x="0" y="0"/>
                              <a:chExt cx="5943600" cy="19050"/>
                            </a:xfrm>
                          </wpg:grpSpPr>
                          <wps:wsp>
                            <wps:cNvSpPr/>
                            <wps:cNvPr id="5" name="Shape 5"/>
                            <wps:spPr>
                              <a:xfrm>
                                <a:off x="0" y="0"/>
                                <a:ext cx="5943600"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43600" cy="19050"/>
                              </a:xfrm>
                              <a:custGeom>
                                <a:rect b="b" l="l" r="r" t="t"/>
                                <a:pathLst>
                                  <a:path extrusionOk="0" h="19050" w="5943600">
                                    <a:moveTo>
                                      <a:pt x="0" y="0"/>
                                    </a:moveTo>
                                    <a:lnTo>
                                      <a:pt x="5943600" y="0"/>
                                    </a:lnTo>
                                    <a:lnTo>
                                      <a:pt x="5943600" y="19050"/>
                                    </a:lnTo>
                                    <a:lnTo>
                                      <a:pt x="0" y="19050"/>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943600" cy="19050"/>
                <wp:effectExtent b="0" l="0" r="0" t="0"/>
                <wp:docPr id="2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pageBreakBefore w:val="0"/>
        <w:spacing w:after="41" w:line="259"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ind w:left="72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Essential Functions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This position is responsible for providing mental health outpatient counseling to a caseload of at least 22-25 clients per week.  Care for caseload includes providing mental health outpatient counseling and completing all required documentation to keep clients’ records updated according to legal/ethical guidelines of the profession. </w:t>
      </w:r>
      <w:r w:rsidDel="00000000" w:rsidR="00000000" w:rsidRPr="00000000">
        <w:rPr>
          <w:rtl w:val="0"/>
        </w:rPr>
      </w:r>
    </w:p>
    <w:p w:rsidR="00000000" w:rsidDel="00000000" w:rsidP="00000000" w:rsidRDefault="00000000" w:rsidRPr="00000000" w14:paraId="00000010">
      <w:pPr>
        <w:spacing w:after="0"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spacing w:after="0" w:line="276"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Daily Responsibilities and Duties:</w:t>
      </w:r>
    </w:p>
    <w:p w:rsidR="00000000" w:rsidDel="00000000" w:rsidP="00000000" w:rsidRDefault="00000000" w:rsidRPr="00000000" w14:paraId="00000012">
      <w:pPr>
        <w:spacing w:after="0"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Core duties and responsibilities include the following:</w:t>
      </w:r>
    </w:p>
    <w:p w:rsidR="00000000" w:rsidDel="00000000" w:rsidP="00000000" w:rsidRDefault="00000000" w:rsidRPr="00000000" w14:paraId="00000013">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mental health therapy to clients within the scope of training/experience/licensure</w:t>
      </w:r>
    </w:p>
    <w:p w:rsidR="00000000" w:rsidDel="00000000" w:rsidP="00000000" w:rsidRDefault="00000000" w:rsidRPr="00000000" w14:paraId="00000014">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Provide case management services as necessary and/or communicate with other healthcare providers involved to advocate for other services as needed</w:t>
      </w:r>
    </w:p>
    <w:p w:rsidR="00000000" w:rsidDel="00000000" w:rsidP="00000000" w:rsidRDefault="00000000" w:rsidRPr="00000000" w14:paraId="00000015">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Respond to client crises as necessary and make recommendations to keep the client safe and ensure all company safety measures are followed</w:t>
      </w:r>
    </w:p>
    <w:p w:rsidR="00000000" w:rsidDel="00000000" w:rsidP="00000000" w:rsidRDefault="00000000" w:rsidRPr="00000000" w14:paraId="00000016">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Respond to client calls and/or e-mails within 24 hours during the business week</w:t>
      </w:r>
    </w:p>
    <w:p w:rsidR="00000000" w:rsidDel="00000000" w:rsidP="00000000" w:rsidRDefault="00000000" w:rsidRPr="00000000" w14:paraId="00000017">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Complete progress notes, with signature, and other documentation to keep client’s record up to date and submit billing within 24 hours of the session time</w:t>
      </w:r>
    </w:p>
    <w:p w:rsidR="00000000" w:rsidDel="00000000" w:rsidP="00000000" w:rsidRDefault="00000000" w:rsidRPr="00000000" w14:paraId="00000018">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Collect correct payments from clients and schedule ongoing appointments. All payments must be collected and entered into the EHR within 24 hours of the session.</w:t>
      </w:r>
    </w:p>
    <w:p w:rsidR="00000000" w:rsidDel="00000000" w:rsidP="00000000" w:rsidRDefault="00000000" w:rsidRPr="00000000" w14:paraId="00000019">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Develop a rapport with clients in order to facilitate a healthy therapeutic relationship</w:t>
      </w:r>
    </w:p>
    <w:p w:rsidR="00000000" w:rsidDel="00000000" w:rsidP="00000000" w:rsidRDefault="00000000" w:rsidRPr="00000000" w14:paraId="0000001A">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Adhere to legal and ethical guidelines of the profession as well as adhere to documentation and billing requirements of insurance companies, and ensure team does the same</w:t>
      </w:r>
    </w:p>
    <w:p w:rsidR="00000000" w:rsidDel="00000000" w:rsidP="00000000" w:rsidRDefault="00000000" w:rsidRPr="00000000" w14:paraId="0000001B">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Maintain a professional appearance and attitude in interactions with others</w:t>
      </w:r>
    </w:p>
    <w:p w:rsidR="00000000" w:rsidDel="00000000" w:rsidP="00000000" w:rsidRDefault="00000000" w:rsidRPr="00000000" w14:paraId="0000001C">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Complete timesheet on a monthly basis</w:t>
      </w:r>
    </w:p>
    <w:p w:rsidR="00000000" w:rsidDel="00000000" w:rsidP="00000000" w:rsidRDefault="00000000" w:rsidRPr="00000000" w14:paraId="0000001D">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Maintain Continuing Education credits and all necessary requirements to keep license active, and provide proof of the same to administrative staff for record keeping.</w:t>
      </w:r>
    </w:p>
    <w:p w:rsidR="00000000" w:rsidDel="00000000" w:rsidP="00000000" w:rsidRDefault="00000000" w:rsidRPr="00000000" w14:paraId="0000001E">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Demonstrate self-motivated attitude and ability to perform responsibilities of position with limited supervision</w:t>
      </w:r>
    </w:p>
    <w:p w:rsidR="00000000" w:rsidDel="00000000" w:rsidP="00000000" w:rsidRDefault="00000000" w:rsidRPr="00000000" w14:paraId="0000001F">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Maintain open communication with other members of the team on a daily basis</w:t>
      </w:r>
    </w:p>
    <w:p w:rsidR="00000000" w:rsidDel="00000000" w:rsidP="00000000" w:rsidRDefault="00000000" w:rsidRPr="00000000" w14:paraId="00000020">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Demonstrate the ability to effectively multitask </w:t>
      </w:r>
    </w:p>
    <w:p w:rsidR="00000000" w:rsidDel="00000000" w:rsidP="00000000" w:rsidRDefault="00000000" w:rsidRPr="00000000" w14:paraId="00000021">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Follow and implement company policies and procedures as outlined in the company employee handbook</w:t>
      </w:r>
    </w:p>
    <w:p w:rsidR="00000000" w:rsidDel="00000000" w:rsidP="00000000" w:rsidRDefault="00000000" w:rsidRPr="00000000" w14:paraId="00000022">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Keep work area clean and organized</w:t>
      </w:r>
    </w:p>
    <w:p w:rsidR="00000000" w:rsidDel="00000000" w:rsidP="00000000" w:rsidRDefault="00000000" w:rsidRPr="00000000" w14:paraId="00000023">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Demonstrate a willingness to learn new skills and techniques and display a teachable attitude when learning a new skill</w:t>
      </w:r>
    </w:p>
    <w:p w:rsidR="00000000" w:rsidDel="00000000" w:rsidP="00000000" w:rsidRDefault="00000000" w:rsidRPr="00000000" w14:paraId="00000024">
      <w:pPr>
        <w:numPr>
          <w:ilvl w:val="0"/>
          <w:numId w:val="1"/>
        </w:numPr>
        <w:spacing w:after="0" w:line="276" w:lineRule="auto"/>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Perform related work as assigned</w:t>
      </w:r>
    </w:p>
    <w:p w:rsidR="00000000" w:rsidDel="00000000" w:rsidP="00000000" w:rsidRDefault="00000000" w:rsidRPr="00000000" w14:paraId="00000025">
      <w:pPr>
        <w:spacing w:after="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after="0" w:line="276"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Skills Needed:  </w:t>
      </w:r>
    </w:p>
    <w:p w:rsidR="00000000" w:rsidDel="00000000" w:rsidP="00000000" w:rsidRDefault="00000000" w:rsidRPr="00000000" w14:paraId="00000028">
      <w:pPr>
        <w:spacing w:after="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following describe the preferred skills, knowledge, and abilities needed to successfully perform the duties of the position:</w:t>
      </w:r>
    </w:p>
    <w:p w:rsidR="00000000" w:rsidDel="00000000" w:rsidP="00000000" w:rsidRDefault="00000000" w:rsidRPr="00000000" w14:paraId="00000029">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Possess excellent interpersonal skills; able to get along well with a diverse group of people; supervisees, clients and co-workers.</w:t>
      </w:r>
    </w:p>
    <w:p w:rsidR="00000000" w:rsidDel="00000000" w:rsidP="00000000" w:rsidRDefault="00000000" w:rsidRPr="00000000" w14:paraId="0000002A">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An adherence to following HIPAA laws and confidentiality standards pertaining to patient information.</w:t>
      </w:r>
    </w:p>
    <w:p w:rsidR="00000000" w:rsidDel="00000000" w:rsidP="00000000" w:rsidRDefault="00000000" w:rsidRPr="00000000" w14:paraId="0000002B">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Must be able to operate basic office equipment such as copiers, telephones, scanning, etc.</w:t>
      </w:r>
    </w:p>
    <w:p w:rsidR="00000000" w:rsidDel="00000000" w:rsidP="00000000" w:rsidRDefault="00000000" w:rsidRPr="00000000" w14:paraId="0000002C">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Speak, write, read and understand the English language well enough to perform the essential duties of the job.</w:t>
      </w:r>
    </w:p>
    <w:p w:rsidR="00000000" w:rsidDel="00000000" w:rsidP="00000000" w:rsidRDefault="00000000" w:rsidRPr="00000000" w14:paraId="0000002D">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Possess the dexterity to use the required tools to accomplish the tasks of the position.</w:t>
      </w:r>
    </w:p>
    <w:p w:rsidR="00000000" w:rsidDel="00000000" w:rsidP="00000000" w:rsidRDefault="00000000" w:rsidRPr="00000000" w14:paraId="0000002E">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Must demonstrate a strong work ethic</w:t>
      </w:r>
    </w:p>
    <w:p w:rsidR="00000000" w:rsidDel="00000000" w:rsidP="00000000" w:rsidRDefault="00000000" w:rsidRPr="00000000" w14:paraId="0000002F">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Must demonstrate punctuality, timeliness, and maintain an organized schedule</w:t>
      </w:r>
    </w:p>
    <w:p w:rsidR="00000000" w:rsidDel="00000000" w:rsidP="00000000" w:rsidRDefault="00000000" w:rsidRPr="00000000" w14:paraId="00000030">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 ability to manage others</w:t>
      </w:r>
    </w:p>
    <w:p w:rsidR="00000000" w:rsidDel="00000000" w:rsidP="00000000" w:rsidRDefault="00000000" w:rsidRPr="00000000" w14:paraId="00000031">
      <w:pPr>
        <w:numPr>
          <w:ilvl w:val="0"/>
          <w:numId w:val="3"/>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Must possess excellent clinical judgment</w:t>
      </w:r>
    </w:p>
    <w:p w:rsidR="00000000" w:rsidDel="00000000" w:rsidP="00000000" w:rsidRDefault="00000000" w:rsidRPr="00000000" w14:paraId="00000032">
      <w:pPr>
        <w:numPr>
          <w:ilvl w:val="0"/>
          <w:numId w:val="3"/>
        </w:numPr>
        <w:spacing w:after="0" w:line="276" w:lineRule="auto"/>
        <w:ind w:left="1440" w:hanging="360"/>
        <w:rPr>
          <w:rFonts w:ascii="Calibri" w:cs="Calibri" w:eastAsia="Calibri" w:hAnsi="Calibri"/>
          <w:color w:val="2d2d2d"/>
        </w:rPr>
      </w:pPr>
      <w:r w:rsidDel="00000000" w:rsidR="00000000" w:rsidRPr="00000000">
        <w:rPr>
          <w:rFonts w:ascii="Calibri" w:cs="Calibri" w:eastAsia="Calibri" w:hAnsi="Calibri"/>
          <w:color w:val="2d2d2d"/>
          <w:rtl w:val="0"/>
        </w:rPr>
        <w:t xml:space="preserve">Must demonstrate tact, initiative, resourcefulness, a professional manner, enthusiasm, and a non-judgmental attitude</w:t>
      </w:r>
    </w:p>
    <w:p w:rsidR="00000000" w:rsidDel="00000000" w:rsidP="00000000" w:rsidRDefault="00000000" w:rsidRPr="00000000" w14:paraId="00000033">
      <w:pPr>
        <w:numPr>
          <w:ilvl w:val="0"/>
          <w:numId w:val="3"/>
        </w:numPr>
        <w:spacing w:after="0" w:line="276" w:lineRule="auto"/>
        <w:ind w:left="1440" w:hanging="360"/>
        <w:rPr>
          <w:rFonts w:ascii="Calibri" w:cs="Calibri" w:eastAsia="Calibri" w:hAnsi="Calibri"/>
          <w:color w:val="2d2d2d"/>
        </w:rPr>
      </w:pPr>
      <w:r w:rsidDel="00000000" w:rsidR="00000000" w:rsidRPr="00000000">
        <w:rPr>
          <w:rFonts w:ascii="Calibri" w:cs="Calibri" w:eastAsia="Calibri" w:hAnsi="Calibri"/>
          <w:color w:val="2d2d2d"/>
          <w:rtl w:val="0"/>
        </w:rPr>
        <w:t xml:space="preserve">Must understand the therapeutic process, understand confidentiality laws, and have strong knowledge of professional ethics</w:t>
      </w:r>
    </w:p>
    <w:p w:rsidR="00000000" w:rsidDel="00000000" w:rsidP="00000000" w:rsidRDefault="00000000" w:rsidRPr="00000000" w14:paraId="00000034">
      <w:pPr>
        <w:numPr>
          <w:ilvl w:val="0"/>
          <w:numId w:val="3"/>
        </w:numPr>
        <w:spacing w:after="0" w:line="276" w:lineRule="auto"/>
        <w:ind w:left="1440" w:hanging="360"/>
        <w:rPr>
          <w:rFonts w:ascii="Calibri" w:cs="Calibri" w:eastAsia="Calibri" w:hAnsi="Calibri"/>
          <w:color w:val="2d2d2d"/>
        </w:rPr>
      </w:pPr>
      <w:r w:rsidDel="00000000" w:rsidR="00000000" w:rsidRPr="00000000">
        <w:rPr>
          <w:rFonts w:ascii="Calibri" w:cs="Calibri" w:eastAsia="Calibri" w:hAnsi="Calibri"/>
          <w:color w:val="2d2d2d"/>
          <w:rtl w:val="0"/>
        </w:rPr>
        <w:t xml:space="preserve">Must be able to demonstrate compassionate care, and be able to communicate with persons from all educational and cultural backgrounds</w:t>
      </w:r>
    </w:p>
    <w:p w:rsidR="00000000" w:rsidDel="00000000" w:rsidP="00000000" w:rsidRDefault="00000000" w:rsidRPr="00000000" w14:paraId="00000035">
      <w:pPr>
        <w:numPr>
          <w:ilvl w:val="0"/>
          <w:numId w:val="3"/>
        </w:numPr>
        <w:spacing w:after="0" w:line="276" w:lineRule="auto"/>
        <w:ind w:left="1440" w:hanging="360"/>
        <w:rPr>
          <w:rFonts w:ascii="Calibri" w:cs="Calibri" w:eastAsia="Calibri" w:hAnsi="Calibri"/>
          <w:color w:val="2d2d2d"/>
        </w:rPr>
      </w:pPr>
      <w:r w:rsidDel="00000000" w:rsidR="00000000" w:rsidRPr="00000000">
        <w:rPr>
          <w:rFonts w:ascii="Calibri" w:cs="Calibri" w:eastAsia="Calibri" w:hAnsi="Calibri"/>
          <w:color w:val="2d2d2d"/>
          <w:rtl w:val="0"/>
        </w:rPr>
        <w:t xml:space="preserve">Must be professional in appearance and attitude</w:t>
      </w:r>
    </w:p>
    <w:p w:rsidR="00000000" w:rsidDel="00000000" w:rsidP="00000000" w:rsidRDefault="00000000" w:rsidRPr="00000000" w14:paraId="00000036">
      <w:pPr>
        <w:spacing w:after="0" w:line="276" w:lineRule="auto"/>
        <w:ind w:left="1440" w:firstLine="0"/>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37">
      <w:pPr>
        <w:spacing w:after="0" w:line="276" w:lineRule="auto"/>
        <w:ind w:left="720" w:firstLine="0"/>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8">
      <w:pPr>
        <w:spacing w:after="0" w:line="276" w:lineRule="auto"/>
        <w:ind w:left="7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Physical Requirements:</w:t>
      </w:r>
    </w:p>
    <w:p w:rsidR="00000000" w:rsidDel="00000000" w:rsidP="00000000" w:rsidRDefault="00000000" w:rsidRPr="00000000" w14:paraId="00000039">
      <w:pPr>
        <w:spacing w:after="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may be required to lift 10 lbs. Must be able to hear, see, use arms and navigate around work areas.</w:t>
      </w:r>
    </w:p>
    <w:p w:rsidR="00000000" w:rsidDel="00000000" w:rsidP="00000000" w:rsidRDefault="00000000" w:rsidRPr="00000000" w14:paraId="0000003A">
      <w:pPr>
        <w:spacing w:after="0" w:line="276" w:lineRule="auto"/>
        <w:ind w:left="720" w:firstLine="0"/>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B">
      <w:pPr>
        <w:spacing w:after="0" w:line="276" w:lineRule="auto"/>
        <w:ind w:left="72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Education/Experience Requirements:</w:t>
      </w:r>
    </w:p>
    <w:p w:rsidR="00000000" w:rsidDel="00000000" w:rsidP="00000000" w:rsidRDefault="00000000" w:rsidRPr="00000000" w14:paraId="0000003C">
      <w:pPr>
        <w:numPr>
          <w:ilvl w:val="0"/>
          <w:numId w:val="2"/>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Masters in Psychology, Counseling, Marriage and Family Therapy, or Doctorate of Psychology required.</w:t>
      </w:r>
    </w:p>
    <w:p w:rsidR="00000000" w:rsidDel="00000000" w:rsidP="00000000" w:rsidRDefault="00000000" w:rsidRPr="00000000" w14:paraId="0000003D">
      <w:pPr>
        <w:numPr>
          <w:ilvl w:val="0"/>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LCMHCA, LCSWA, LMFTA, or Licensed Psychologist licensure for the State of North Carolina required.  </w:t>
      </w:r>
    </w:p>
    <w:p w:rsidR="00000000" w:rsidDel="00000000" w:rsidP="00000000" w:rsidRDefault="00000000" w:rsidRPr="00000000" w14:paraId="0000003E">
      <w:pPr>
        <w:numPr>
          <w:ilvl w:val="0"/>
          <w:numId w:val="2"/>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Possess and demonstrate sound clinical and professional judgment.</w:t>
      </w:r>
    </w:p>
    <w:p w:rsidR="00000000" w:rsidDel="00000000" w:rsidP="00000000" w:rsidRDefault="00000000" w:rsidRPr="00000000" w14:paraId="0000003F">
      <w:pPr>
        <w:numPr>
          <w:ilvl w:val="0"/>
          <w:numId w:val="2"/>
        </w:numPr>
        <w:spacing w:after="0"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Must be able to use computer software, such as electronic health record </w:t>
      </w:r>
    </w:p>
    <w:p w:rsidR="00000000" w:rsidDel="00000000" w:rsidP="00000000" w:rsidRDefault="00000000" w:rsidRPr="00000000" w14:paraId="00000040">
      <w:pPr>
        <w:pageBreakBefore w:val="0"/>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pageBreakBefore w:val="0"/>
        <w:spacing w:after="0" w:lineRule="auto"/>
        <w:ind w:left="715" w:hanging="10"/>
        <w:rPr>
          <w:rFonts w:ascii="Calibri" w:cs="Calibri" w:eastAsia="Calibri" w:hAnsi="Calibri"/>
        </w:rPr>
      </w:pPr>
      <w:r w:rsidDel="00000000" w:rsidR="00000000" w:rsidRPr="00000000">
        <w:rPr>
          <w:rFonts w:ascii="Calibri" w:cs="Calibri" w:eastAsia="Calibri" w:hAnsi="Calibri"/>
          <w:b w:val="1"/>
          <w:rtl w:val="0"/>
        </w:rPr>
        <w:t xml:space="preserve">I have read and understood the duties discussed and listed above. I am able to work the assigned schedule and carry out these duties and responsibilities described above. I also understand that my employment will be “at will” in this role.  </w:t>
      </w:r>
      <w:r w:rsidDel="00000000" w:rsidR="00000000" w:rsidRPr="00000000">
        <w:rPr>
          <w:rtl w:val="0"/>
        </w:rPr>
      </w:r>
    </w:p>
    <w:p w:rsidR="00000000" w:rsidDel="00000000" w:rsidP="00000000" w:rsidRDefault="00000000" w:rsidRPr="00000000" w14:paraId="0000004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3">
      <w:pPr>
        <w:pageBreakBefore w:val="0"/>
        <w:spacing w:after="0"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4">
      <w:pPr>
        <w:pageBreakBefore w:val="0"/>
        <w:spacing w:after="0" w:lineRule="auto"/>
        <w:ind w:left="715" w:hanging="10"/>
        <w:rPr>
          <w:rFonts w:ascii="Calibri" w:cs="Calibri" w:eastAsia="Calibri" w:hAnsi="Calibri"/>
        </w:rPr>
      </w:pPr>
      <w:r w:rsidDel="00000000" w:rsidR="00000000" w:rsidRPr="00000000">
        <w:rPr>
          <w:rFonts w:ascii="Calibri" w:cs="Calibri" w:eastAsia="Calibri" w:hAnsi="Calibri"/>
          <w:b w:val="1"/>
          <w:rtl w:val="0"/>
        </w:rPr>
        <w:t xml:space="preserve">Employee: __________________________________Date: __________________</w:t>
      </w:r>
      <w:r w:rsidDel="00000000" w:rsidR="00000000" w:rsidRPr="00000000">
        <w:rPr>
          <w:rFonts w:ascii="Calibri" w:cs="Calibri" w:eastAsia="Calibri" w:hAnsi="Calibri"/>
          <w:rtl w:val="0"/>
        </w:rPr>
        <w:t xml:space="preserve"> </w:t>
      </w:r>
    </w:p>
    <w:sectPr>
      <w:pgSz w:h="15840" w:w="12240" w:orient="portrait"/>
      <w:pgMar w:bottom="1643" w:top="750" w:left="720" w:right="14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5" w:line="253" w:lineRule="auto"/>
        <w:ind w:left="1090"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5" w:line="253" w:lineRule="auto"/>
      <w:ind w:left="1090" w:hanging="370"/>
    </w:pPr>
    <w:rPr>
      <w:rFonts w:ascii="Times New Roman" w:cs="Times New Roman" w:eastAsia="Times New Roman" w:hAnsi="Times New Roman"/>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tblPr>
      <w:tblCellMar>
        <w:top w:w="0.0" w:type="dxa"/>
        <w:left w:w="0.0" w:type="dxa"/>
        <w:bottom w:w="0.0" w:type="dxa"/>
        <w:right w:w="0.0" w:type="dxa"/>
      </w:tblCellMar>
    </w:tblPr>
  </w:style>
  <w:style w:type="character" w:styleId="CommentReference">
    <w:name w:val="annotation reference"/>
    <w:basedOn w:val="DefaultParagraphFont"/>
    <w:uiPriority w:val="99"/>
    <w:semiHidden w:val="1"/>
    <w:unhideWhenUsed w:val="1"/>
    <w:rsid w:val="00C769E5"/>
    <w:rPr>
      <w:sz w:val="16"/>
      <w:szCs w:val="16"/>
    </w:rPr>
  </w:style>
  <w:style w:type="paragraph" w:styleId="CommentText">
    <w:name w:val="annotation text"/>
    <w:basedOn w:val="Normal"/>
    <w:link w:val="CommentTextChar"/>
    <w:uiPriority w:val="99"/>
    <w:semiHidden w:val="1"/>
    <w:unhideWhenUsed w:val="1"/>
    <w:rsid w:val="00C769E5"/>
    <w:pPr>
      <w:spacing w:line="240" w:lineRule="auto"/>
    </w:pPr>
    <w:rPr>
      <w:sz w:val="20"/>
      <w:szCs w:val="20"/>
    </w:rPr>
  </w:style>
  <w:style w:type="character" w:styleId="CommentTextChar" w:customStyle="1">
    <w:name w:val="Comment Text Char"/>
    <w:basedOn w:val="DefaultParagraphFont"/>
    <w:link w:val="CommentText"/>
    <w:uiPriority w:val="99"/>
    <w:semiHidden w:val="1"/>
    <w:rsid w:val="00C769E5"/>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C769E5"/>
    <w:rPr>
      <w:b w:val="1"/>
      <w:bCs w:val="1"/>
    </w:rPr>
  </w:style>
  <w:style w:type="character" w:styleId="CommentSubjectChar" w:customStyle="1">
    <w:name w:val="Comment Subject Char"/>
    <w:basedOn w:val="CommentTextChar"/>
    <w:link w:val="CommentSubject"/>
    <w:uiPriority w:val="99"/>
    <w:semiHidden w:val="1"/>
    <w:rsid w:val="00C769E5"/>
    <w:rPr>
      <w:rFonts w:ascii="Times New Roman" w:cs="Times New Roman" w:eastAsia="Times New Roman" w:hAnsi="Times New Roman"/>
      <w:b w:val="1"/>
      <w:bCs w:val="1"/>
      <w:color w:val="000000"/>
      <w:sz w:val="20"/>
      <w:szCs w:val="20"/>
    </w:rPr>
  </w:style>
  <w:style w:type="paragraph" w:styleId="BalloonText">
    <w:name w:val="Balloon Text"/>
    <w:basedOn w:val="Normal"/>
    <w:link w:val="BalloonTextChar"/>
    <w:uiPriority w:val="99"/>
    <w:semiHidden w:val="1"/>
    <w:unhideWhenUsed w:val="1"/>
    <w:rsid w:val="00C769E5"/>
    <w:pPr>
      <w:spacing w:after="0" w:line="240" w:lineRule="auto"/>
    </w:pPr>
    <w:rPr>
      <w:sz w:val="18"/>
      <w:szCs w:val="18"/>
    </w:rPr>
  </w:style>
  <w:style w:type="character" w:styleId="BalloonTextChar" w:customStyle="1">
    <w:name w:val="Balloon Text Char"/>
    <w:basedOn w:val="DefaultParagraphFont"/>
    <w:link w:val="BalloonText"/>
    <w:uiPriority w:val="99"/>
    <w:semiHidden w:val="1"/>
    <w:rsid w:val="00C769E5"/>
    <w:rPr>
      <w:rFonts w:ascii="Times New Roman" w:cs="Times New Roman" w:eastAsia="Times New Roman" w:hAnsi="Times New Roman"/>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siESXPuJJIsPtAUAd+TKWcqwww==">AMUW2mWALRCwDqwE10zjRZ9sNJGTHXqftj3Lg1v62T9UASywK5n2+kxDdf8fDeyD3Ti3NaJDKMxyYQmONLzde8i5N+ZP2QXFJL+amOyGgtqOk+1G8Slks0U=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2020-12-06T19:17:00Z</dcterms:created>
  <dc:creator>Carole Cullen</dc:creator>
</cp:coreProperties>
</file>